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D704C" w14:textId="77777777" w:rsidR="00355910" w:rsidRPr="002310F5" w:rsidRDefault="00355910" w:rsidP="00355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10F5">
        <w:rPr>
          <w:rFonts w:ascii="Times New Roman" w:hAnsi="Times New Roman" w:cs="Times New Roman"/>
          <w:sz w:val="24"/>
          <w:szCs w:val="24"/>
        </w:rPr>
        <w:t xml:space="preserve">Table 1:  Graff and </w:t>
      </w:r>
      <w:proofErr w:type="spellStart"/>
      <w:r w:rsidRPr="002310F5">
        <w:rPr>
          <w:rFonts w:ascii="Times New Roman" w:hAnsi="Times New Roman" w:cs="Times New Roman"/>
          <w:sz w:val="24"/>
          <w:szCs w:val="24"/>
        </w:rPr>
        <w:t>Birkenstein</w:t>
      </w:r>
      <w:proofErr w:type="spellEnd"/>
      <w:r w:rsidRPr="002310F5">
        <w:rPr>
          <w:rFonts w:ascii="Times New Roman" w:hAnsi="Times New Roman" w:cs="Times New Roman"/>
          <w:sz w:val="24"/>
          <w:szCs w:val="24"/>
        </w:rPr>
        <w:t xml:space="preserve"> </w:t>
      </w:r>
      <w:r w:rsidRPr="002310F5">
        <w:rPr>
          <w:rFonts w:ascii="Times New Roman" w:hAnsi="Times New Roman" w:cs="Times New Roman"/>
          <w:i/>
          <w:sz w:val="24"/>
          <w:szCs w:val="24"/>
        </w:rPr>
        <w:t>They Say / I Say</w:t>
      </w:r>
      <w:r w:rsidRPr="002310F5">
        <w:rPr>
          <w:rFonts w:ascii="Times New Roman" w:hAnsi="Times New Roman" w:cs="Times New Roman"/>
          <w:sz w:val="24"/>
          <w:szCs w:val="24"/>
        </w:rPr>
        <w:t xml:space="preserve">  -- contents.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228"/>
      </w:tblGrid>
      <w:tr w:rsidR="00355910" w:rsidRPr="002310F5" w14:paraId="3CAF4189" w14:textId="77777777" w:rsidTr="00A808D5">
        <w:tc>
          <w:tcPr>
            <w:tcW w:w="1908" w:type="dxa"/>
          </w:tcPr>
          <w:p w14:paraId="7A79E248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6228" w:type="dxa"/>
          </w:tcPr>
          <w:p w14:paraId="30EAD9B8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b/>
                <w:sz w:val="24"/>
                <w:szCs w:val="24"/>
              </w:rPr>
              <w:t>Chapter Titles</w:t>
            </w:r>
          </w:p>
        </w:tc>
      </w:tr>
      <w:tr w:rsidR="00355910" w:rsidRPr="002310F5" w14:paraId="418E9B9D" w14:textId="77777777" w:rsidTr="00A808D5">
        <w:tc>
          <w:tcPr>
            <w:tcW w:w="1908" w:type="dxa"/>
            <w:vMerge w:val="restart"/>
          </w:tcPr>
          <w:p w14:paraId="2A71E882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Part 1:  Summary</w:t>
            </w:r>
          </w:p>
        </w:tc>
        <w:tc>
          <w:tcPr>
            <w:tcW w:w="6228" w:type="dxa"/>
          </w:tcPr>
          <w:p w14:paraId="6EF17E7E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“THEY SAY”: 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Starting with What Others are Saying</w:t>
            </w:r>
          </w:p>
        </w:tc>
      </w:tr>
      <w:tr w:rsidR="00355910" w:rsidRPr="002310F5" w14:paraId="789CF5CE" w14:textId="77777777" w:rsidTr="00A808D5">
        <w:tc>
          <w:tcPr>
            <w:tcW w:w="1908" w:type="dxa"/>
            <w:vMerge/>
          </w:tcPr>
          <w:p w14:paraId="16F4A8FC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430381F2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“HER POINT IS”: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The Art of Summary</w:t>
            </w:r>
          </w:p>
        </w:tc>
      </w:tr>
      <w:tr w:rsidR="00355910" w:rsidRPr="002310F5" w14:paraId="348B3BFD" w14:textId="77777777" w:rsidTr="00A808D5">
        <w:tc>
          <w:tcPr>
            <w:tcW w:w="1908" w:type="dxa"/>
            <w:vMerge/>
          </w:tcPr>
          <w:p w14:paraId="388ED852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5B0D9EA0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“AS HE HIMSELF PUTS IT”: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The Art of Quoting</w:t>
            </w:r>
          </w:p>
        </w:tc>
      </w:tr>
      <w:tr w:rsidR="00355910" w:rsidRPr="002310F5" w14:paraId="55CFCAE6" w14:textId="77777777" w:rsidTr="00A808D5">
        <w:tc>
          <w:tcPr>
            <w:tcW w:w="1908" w:type="dxa"/>
            <w:vMerge w:val="restart"/>
          </w:tcPr>
          <w:p w14:paraId="5C8926E9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Part 2: I Say</w:t>
            </w:r>
          </w:p>
        </w:tc>
        <w:tc>
          <w:tcPr>
            <w:tcW w:w="6228" w:type="dxa"/>
          </w:tcPr>
          <w:p w14:paraId="14A695DC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“YES/NO/OK BUT”: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Three Ways to Respond</w:t>
            </w:r>
          </w:p>
        </w:tc>
      </w:tr>
      <w:tr w:rsidR="00355910" w:rsidRPr="002310F5" w14:paraId="5907A589" w14:textId="77777777" w:rsidTr="00A808D5">
        <w:tc>
          <w:tcPr>
            <w:tcW w:w="1908" w:type="dxa"/>
            <w:vMerge/>
          </w:tcPr>
          <w:p w14:paraId="1FA7B951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007D1127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“AND YET</w:t>
            </w:r>
            <w:proofErr w:type="gramStart"/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proofErr w:type="gramEnd"/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Distinguishing What You Say from What They Say</w:t>
            </w:r>
          </w:p>
        </w:tc>
      </w:tr>
      <w:tr w:rsidR="00355910" w:rsidRPr="002310F5" w14:paraId="4047A755" w14:textId="77777777" w:rsidTr="00A808D5">
        <w:tc>
          <w:tcPr>
            <w:tcW w:w="1908" w:type="dxa"/>
            <w:vMerge/>
          </w:tcPr>
          <w:p w14:paraId="15666498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142DE8C6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“SKEPTICS MAY OBJECT”: 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Planting a Naysayer</w:t>
            </w:r>
          </w:p>
        </w:tc>
      </w:tr>
      <w:tr w:rsidR="00355910" w:rsidRPr="002310F5" w14:paraId="69C8706D" w14:textId="77777777" w:rsidTr="00A808D5">
        <w:tc>
          <w:tcPr>
            <w:tcW w:w="1908" w:type="dxa"/>
            <w:vMerge/>
          </w:tcPr>
          <w:p w14:paraId="17EB3296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35005BA4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“SO WHAT? WHO CARES?</w:t>
            </w:r>
            <w:proofErr w:type="gramStart"/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”:</w:t>
            </w:r>
            <w:proofErr w:type="gramEnd"/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Saying Why It Matters</w:t>
            </w:r>
          </w:p>
        </w:tc>
      </w:tr>
      <w:tr w:rsidR="00355910" w:rsidRPr="002310F5" w14:paraId="08CA2140" w14:textId="77777777" w:rsidTr="00A808D5">
        <w:tc>
          <w:tcPr>
            <w:tcW w:w="1908" w:type="dxa"/>
            <w:vMerge w:val="restart"/>
          </w:tcPr>
          <w:p w14:paraId="498DFB3C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Part 3: Tying It All Together</w:t>
            </w:r>
          </w:p>
        </w:tc>
        <w:tc>
          <w:tcPr>
            <w:tcW w:w="6228" w:type="dxa"/>
          </w:tcPr>
          <w:p w14:paraId="66EC0D61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“AS A RESULT”: 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Connecting the Parts</w:t>
            </w:r>
          </w:p>
        </w:tc>
      </w:tr>
      <w:tr w:rsidR="00355910" w:rsidRPr="002310F5" w14:paraId="601D05FB" w14:textId="77777777" w:rsidTr="00A808D5">
        <w:tc>
          <w:tcPr>
            <w:tcW w:w="1908" w:type="dxa"/>
            <w:vMerge/>
          </w:tcPr>
          <w:p w14:paraId="4D6A5403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0325E709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“AIN’T SO/ IS NOT”: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Academic Writing Doesn’t Always Mean Setting Aside Your Own Voice</w:t>
            </w:r>
          </w:p>
        </w:tc>
      </w:tr>
      <w:tr w:rsidR="00355910" w:rsidRPr="002310F5" w14:paraId="74CE4926" w14:textId="77777777" w:rsidTr="00A808D5">
        <w:tc>
          <w:tcPr>
            <w:tcW w:w="1908" w:type="dxa"/>
            <w:vMerge/>
          </w:tcPr>
          <w:p w14:paraId="547B537D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1A3EC312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“BUT DON’T GET ME WRONG”: 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Art of </w:t>
            </w:r>
            <w:proofErr w:type="spellStart"/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Metacommentary</w:t>
            </w:r>
            <w:proofErr w:type="spellEnd"/>
          </w:p>
        </w:tc>
      </w:tr>
      <w:tr w:rsidR="00355910" w:rsidRPr="002310F5" w14:paraId="4E764D87" w14:textId="77777777" w:rsidTr="00A808D5">
        <w:tc>
          <w:tcPr>
            <w:tcW w:w="1908" w:type="dxa"/>
            <w:vMerge/>
          </w:tcPr>
          <w:p w14:paraId="28D93F2D" w14:textId="77777777" w:rsidR="00355910" w:rsidRPr="002310F5" w:rsidRDefault="00355910" w:rsidP="00A80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31596B4E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“HE </w:t>
            </w:r>
            <w:r w:rsidRPr="002310F5">
              <w:rPr>
                <w:rFonts w:ascii="Times New Roman" w:hAnsi="Times New Roman" w:cs="Times New Roman"/>
                <w:strike/>
                <w:sz w:val="24"/>
                <w:szCs w:val="24"/>
              </w:rPr>
              <w:t>SAYS</w:t>
            </w: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 CONTENDS”: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Using the Templates to Revise</w:t>
            </w:r>
          </w:p>
        </w:tc>
      </w:tr>
      <w:tr w:rsidR="00355910" w:rsidRPr="002310F5" w14:paraId="6BBFD6A8" w14:textId="77777777" w:rsidTr="00A808D5">
        <w:tc>
          <w:tcPr>
            <w:tcW w:w="1908" w:type="dxa"/>
            <w:vMerge w:val="restart"/>
          </w:tcPr>
          <w:p w14:paraId="2B8904BE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Part 4: In Specific Academic Settings</w:t>
            </w:r>
          </w:p>
        </w:tc>
        <w:tc>
          <w:tcPr>
            <w:tcW w:w="6228" w:type="dxa"/>
          </w:tcPr>
          <w:p w14:paraId="4287B88D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“I TAKE YOUR POINT”: 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Entering Class Discussions</w:t>
            </w: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5910" w:rsidRPr="002310F5" w14:paraId="2255A464" w14:textId="77777777" w:rsidTr="00A808D5">
        <w:tc>
          <w:tcPr>
            <w:tcW w:w="1908" w:type="dxa"/>
            <w:vMerge/>
          </w:tcPr>
          <w:p w14:paraId="399AD847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0467EF58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“IMHO”: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Is Digital Communication Good or Bad – or Both?</w:t>
            </w:r>
          </w:p>
        </w:tc>
      </w:tr>
      <w:tr w:rsidR="00355910" w:rsidRPr="002310F5" w14:paraId="15815AF7" w14:textId="77777777" w:rsidTr="00A808D5">
        <w:tc>
          <w:tcPr>
            <w:tcW w:w="1908" w:type="dxa"/>
            <w:vMerge/>
          </w:tcPr>
          <w:p w14:paraId="4A904441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1B9746BC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“WHAT’S MOTIVATING THE WRITER?</w:t>
            </w:r>
            <w:proofErr w:type="gramStart"/>
            <w:r w:rsidRPr="002310F5">
              <w:rPr>
                <w:rFonts w:ascii="Times New Roman" w:hAnsi="Times New Roman" w:cs="Times New Roman"/>
                <w:sz w:val="24"/>
                <w:szCs w:val="24"/>
              </w:rPr>
              <w:t>”:</w:t>
            </w:r>
            <w:proofErr w:type="gramEnd"/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Reading for Conversation</w:t>
            </w:r>
          </w:p>
        </w:tc>
      </w:tr>
      <w:tr w:rsidR="00355910" w:rsidRPr="002310F5" w14:paraId="6D1F9427" w14:textId="77777777" w:rsidTr="00A808D5">
        <w:tc>
          <w:tcPr>
            <w:tcW w:w="1908" w:type="dxa"/>
            <w:vMerge/>
          </w:tcPr>
          <w:p w14:paraId="1E8B5FD8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63E89817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“ON CLOSER EXAMINATION”: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Entering Conversations about Literature</w:t>
            </w:r>
          </w:p>
        </w:tc>
      </w:tr>
      <w:tr w:rsidR="00355910" w:rsidRPr="002310F5" w14:paraId="22C97BB7" w14:textId="77777777" w:rsidTr="00A808D5">
        <w:tc>
          <w:tcPr>
            <w:tcW w:w="1908" w:type="dxa"/>
            <w:vMerge/>
          </w:tcPr>
          <w:p w14:paraId="6F838849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24105CEB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“THE DATA SUGGESTS”: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Writing in the Sciences</w:t>
            </w:r>
          </w:p>
        </w:tc>
      </w:tr>
      <w:tr w:rsidR="00355910" w:rsidRPr="002310F5" w14:paraId="677A9999" w14:textId="77777777" w:rsidTr="00A808D5">
        <w:tc>
          <w:tcPr>
            <w:tcW w:w="1908" w:type="dxa"/>
            <w:vMerge/>
          </w:tcPr>
          <w:p w14:paraId="269BD4E1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14:paraId="43427476" w14:textId="77777777" w:rsidR="00355910" w:rsidRPr="002310F5" w:rsidRDefault="00355910" w:rsidP="00A808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5">
              <w:rPr>
                <w:rFonts w:ascii="Times New Roman" w:hAnsi="Times New Roman" w:cs="Times New Roman"/>
                <w:sz w:val="24"/>
                <w:szCs w:val="24"/>
              </w:rPr>
              <w:t xml:space="preserve">“ANALYZE THIS”: </w:t>
            </w:r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Writing in the Social </w:t>
            </w:r>
            <w:proofErr w:type="spellStart"/>
            <w:r w:rsidRPr="002310F5">
              <w:rPr>
                <w:rFonts w:ascii="Times New Roman" w:hAnsi="Times New Roman" w:cs="Times New Roman"/>
                <w:i/>
                <w:sz w:val="24"/>
                <w:szCs w:val="24"/>
              </w:rPr>
              <w:t>Sciensces</w:t>
            </w:r>
            <w:proofErr w:type="spellEnd"/>
          </w:p>
        </w:tc>
      </w:tr>
    </w:tbl>
    <w:p w14:paraId="65636E67" w14:textId="77777777" w:rsidR="004D4ADE" w:rsidRPr="002310F5" w:rsidRDefault="004D4ADE" w:rsidP="00355910">
      <w:pPr>
        <w:rPr>
          <w:rFonts w:ascii="Times New Roman" w:hAnsi="Times New Roman" w:cs="Times New Roman"/>
        </w:rPr>
      </w:pPr>
    </w:p>
    <w:bookmarkEnd w:id="0"/>
    <w:sectPr w:rsidR="004D4ADE" w:rsidRPr="0023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E8E89" w14:textId="77777777" w:rsidR="00440670" w:rsidRDefault="00440670" w:rsidP="006B3052">
      <w:pPr>
        <w:spacing w:after="0" w:line="240" w:lineRule="auto"/>
      </w:pPr>
      <w:r>
        <w:separator/>
      </w:r>
    </w:p>
  </w:endnote>
  <w:endnote w:type="continuationSeparator" w:id="0">
    <w:p w14:paraId="3553F38D" w14:textId="77777777" w:rsidR="00440670" w:rsidRDefault="00440670" w:rsidP="006B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F4DDF" w14:textId="77777777" w:rsidR="00440670" w:rsidRDefault="00440670" w:rsidP="006B3052">
      <w:pPr>
        <w:spacing w:after="0" w:line="240" w:lineRule="auto"/>
      </w:pPr>
      <w:r>
        <w:separator/>
      </w:r>
    </w:p>
  </w:footnote>
  <w:footnote w:type="continuationSeparator" w:id="0">
    <w:p w14:paraId="45E19A60" w14:textId="77777777" w:rsidR="00440670" w:rsidRDefault="00440670" w:rsidP="006B3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52"/>
    <w:rsid w:val="0018502D"/>
    <w:rsid w:val="002310F5"/>
    <w:rsid w:val="00355910"/>
    <w:rsid w:val="00440670"/>
    <w:rsid w:val="004D4ADE"/>
    <w:rsid w:val="00541BFA"/>
    <w:rsid w:val="006B3052"/>
    <w:rsid w:val="008C7541"/>
    <w:rsid w:val="00C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93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6B30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305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B3052"/>
    <w:rPr>
      <w:vertAlign w:val="superscript"/>
    </w:rPr>
  </w:style>
  <w:style w:type="table" w:styleId="TableGrid">
    <w:name w:val="Table Grid"/>
    <w:basedOn w:val="TableNormal"/>
    <w:uiPriority w:val="39"/>
    <w:rsid w:val="006B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3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6B30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305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B3052"/>
    <w:rPr>
      <w:vertAlign w:val="superscript"/>
    </w:rPr>
  </w:style>
  <w:style w:type="table" w:styleId="TableGrid">
    <w:name w:val="Table Grid"/>
    <w:basedOn w:val="TableNormal"/>
    <w:uiPriority w:val="39"/>
    <w:rsid w:val="006B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3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907</Characters>
  <Application>Microsoft Macintosh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Deadman</dc:creator>
  <cp:keywords/>
  <dc:description/>
  <cp:lastModifiedBy>Stephen Meyer</cp:lastModifiedBy>
  <cp:revision>4</cp:revision>
  <dcterms:created xsi:type="dcterms:W3CDTF">2015-08-14T15:03:00Z</dcterms:created>
  <dcterms:modified xsi:type="dcterms:W3CDTF">2016-01-08T13:34:00Z</dcterms:modified>
</cp:coreProperties>
</file>