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049BE" w14:textId="0E7AA1FC" w:rsidR="00F4233D" w:rsidRPr="00B155A3" w:rsidRDefault="00F4233D" w:rsidP="00B155A3">
      <w:pPr>
        <w:spacing w:after="240"/>
        <w:jc w:val="center"/>
        <w:rPr>
          <w:b/>
        </w:rPr>
      </w:pPr>
      <w:r w:rsidRPr="00F00326">
        <w:rPr>
          <w:b/>
        </w:rPr>
        <w:t>Burke Layout notes</w:t>
      </w:r>
    </w:p>
    <w:p w14:paraId="060C0399" w14:textId="4EE571CF" w:rsidR="00D108F8" w:rsidRDefault="008D5AB8" w:rsidP="006E2F6A">
      <w:pPr>
        <w:spacing w:after="240"/>
      </w:pPr>
      <w:r>
        <w:t>ISSUE TO RESOLVE ( in addition to smaller questions below, marked with * )</w:t>
      </w:r>
    </w:p>
    <w:p w14:paraId="7F58C0C8" w14:textId="17FB9097" w:rsidR="00D108F8" w:rsidRDefault="00AC5BEB" w:rsidP="00D108F8">
      <w:pPr>
        <w:spacing w:after="240"/>
      </w:pPr>
      <w:r>
        <w:t xml:space="preserve">1. </w:t>
      </w:r>
      <w:r w:rsidR="00D108F8">
        <w:t xml:space="preserve">Carnes’s Pedagogy Manual appears in Appendix F as </w:t>
      </w:r>
    </w:p>
    <w:p w14:paraId="0AE8B86A" w14:textId="77777777" w:rsidR="00D108F8" w:rsidRPr="00504341" w:rsidRDefault="00D108F8" w:rsidP="00D108F8">
      <w:pPr>
        <w:spacing w:after="240"/>
      </w:pPr>
      <w:r w:rsidRPr="00504341">
        <w:t xml:space="preserve">Carnes, Mark C. </w:t>
      </w:r>
      <w:r w:rsidRPr="00504341">
        <w:rPr>
          <w:i/>
          <w:iCs/>
        </w:rPr>
        <w:t>Pedagogy Manual</w:t>
      </w:r>
      <w:r w:rsidRPr="00504341">
        <w:t>. “Reacting to the Past” Series. Upper Saddle River, NJ: Pearson, 2005.</w:t>
      </w:r>
    </w:p>
    <w:p w14:paraId="1CF76272" w14:textId="3453EE9C" w:rsidR="00D108F8" w:rsidRDefault="00D108F8" w:rsidP="00D108F8">
      <w:pPr>
        <w:spacing w:after="240"/>
      </w:pPr>
      <w:r>
        <w:t>but as</w:t>
      </w:r>
    </w:p>
    <w:p w14:paraId="59888222" w14:textId="77777777" w:rsidR="00D108F8" w:rsidRDefault="00D108F8" w:rsidP="00D108F8">
      <w:pPr>
        <w:spacing w:after="240"/>
      </w:pPr>
      <w:r w:rsidRPr="00504341">
        <w:t xml:space="preserve">Carnes, </w:t>
      </w:r>
      <w:r w:rsidRPr="00504341">
        <w:rPr>
          <w:i/>
        </w:rPr>
        <w:t>Reacting Pedagogy Manual</w:t>
      </w:r>
      <w:r w:rsidRPr="00504341">
        <w:t xml:space="preserve"> (New York: Pearson Education, 2004), 8.</w:t>
      </w:r>
    </w:p>
    <w:p w14:paraId="64F54092" w14:textId="77777777" w:rsidR="00D108F8" w:rsidRDefault="00D108F8" w:rsidP="00D108F8">
      <w:pPr>
        <w:spacing w:after="240"/>
      </w:pPr>
      <w:r>
        <w:t>in fn 20.</w:t>
      </w:r>
    </w:p>
    <w:p w14:paraId="30D7AF3B" w14:textId="5D6A36A2" w:rsidR="00687B4E" w:rsidRDefault="00D108F8" w:rsidP="006E2F6A">
      <w:pPr>
        <w:spacing w:after="240"/>
      </w:pPr>
      <w:r>
        <w:t>Which is correct?</w:t>
      </w:r>
      <w:r w:rsidR="007870A7">
        <w:t xml:space="preserve"> I can’t find either on Pearson or WorldCat sites.</w:t>
      </w:r>
    </w:p>
    <w:p w14:paraId="534BDF3A" w14:textId="77777777" w:rsidR="00150E4A" w:rsidRDefault="00150E4A" w:rsidP="006E2F6A">
      <w:pPr>
        <w:spacing w:after="240"/>
      </w:pPr>
    </w:p>
    <w:p w14:paraId="3C7D65A7" w14:textId="20BF836C" w:rsidR="00DA46F7" w:rsidRDefault="00DA46F7" w:rsidP="006E2F6A">
      <w:pPr>
        <w:spacing w:after="240"/>
      </w:pPr>
      <w:r>
        <w:t>GENERAL</w:t>
      </w:r>
      <w:r w:rsidR="00150E4A">
        <w:t xml:space="preserve"> CHANGES</w:t>
      </w:r>
      <w:r>
        <w:t>:</w:t>
      </w:r>
    </w:p>
    <w:p w14:paraId="10E20993" w14:textId="77777777" w:rsidR="00DA46F7" w:rsidRDefault="00DA46F7" w:rsidP="00DA46F7">
      <w:pPr>
        <w:spacing w:after="240"/>
      </w:pPr>
      <w:r>
        <w:t>Changed “Ibids” to short form notes</w:t>
      </w:r>
    </w:p>
    <w:p w14:paraId="5AA66EB4" w14:textId="0212C0AE" w:rsidR="00A20F5F" w:rsidRDefault="00A20F5F" w:rsidP="00DA46F7">
      <w:pPr>
        <w:spacing w:after="240"/>
      </w:pPr>
      <w:r>
        <w:t>Removed “accessed” information from online sources except in cases where it might plausibly have been changed since the accessed date, in which case I’ve left it (e.g., n. 15), following CMOS guidelines</w:t>
      </w:r>
    </w:p>
    <w:p w14:paraId="688ED54A" w14:textId="3D1527BD" w:rsidR="00661CE6" w:rsidRDefault="00661CE6" w:rsidP="00DA46F7">
      <w:pPr>
        <w:spacing w:after="240"/>
      </w:pPr>
      <w:r>
        <w:t>Removed months from the date given for journal articles that have volume numbers, leaving just the year</w:t>
      </w:r>
    </w:p>
    <w:p w14:paraId="4F5B5100" w14:textId="16D944B4" w:rsidR="00C94115" w:rsidRDefault="00907ABE" w:rsidP="00C94115">
      <w:pPr>
        <w:spacing w:after="240"/>
      </w:pPr>
      <w:r>
        <w:t>Changed all in</w:t>
      </w:r>
      <w:r w:rsidR="00C94115">
        <w:t>stances of “a RTTP” to “an RTTP”</w:t>
      </w:r>
    </w:p>
    <w:p w14:paraId="018B12C2" w14:textId="77777777" w:rsidR="00C94115" w:rsidRDefault="00C94115" w:rsidP="00DA46F7">
      <w:pPr>
        <w:spacing w:after="240"/>
      </w:pPr>
    </w:p>
    <w:p w14:paraId="4A960B44" w14:textId="6E21876B" w:rsidR="00DA46F7" w:rsidRDefault="00DA46F7" w:rsidP="006E2F6A">
      <w:pPr>
        <w:spacing w:after="240"/>
      </w:pPr>
      <w:r>
        <w:t>SPECIFIC</w:t>
      </w:r>
      <w:r w:rsidR="00150E4A">
        <w:t xml:space="preserve"> CHANGES/QUESTIONS</w:t>
      </w:r>
      <w:r>
        <w:t xml:space="preserve">: </w:t>
      </w:r>
    </w:p>
    <w:p w14:paraId="29C2A74B" w14:textId="4B3BAA77" w:rsidR="00265B45" w:rsidRDefault="00D565FF" w:rsidP="006E2F6A">
      <w:pPr>
        <w:spacing w:after="240"/>
      </w:pPr>
      <w:r>
        <w:t xml:space="preserve">* </w:t>
      </w:r>
      <w:bookmarkStart w:id="0" w:name="_GoBack"/>
      <w:bookmarkEnd w:id="0"/>
      <w:r w:rsidR="00265B45">
        <w:t>Title: ‘Reacting to the Past’ appears in quotation marks when first introduced; should it be thus in the title, rather than italics? (It isn’t really a title per se, after all.)</w:t>
      </w:r>
    </w:p>
    <w:p w14:paraId="7B511012" w14:textId="784B748A" w:rsidR="007A06B8" w:rsidRDefault="006E2F6A" w:rsidP="006E2F6A">
      <w:pPr>
        <w:spacing w:after="240"/>
      </w:pPr>
      <w:r>
        <w:t>p.1:</w:t>
      </w:r>
      <w:r w:rsidR="00442095">
        <w:t xml:space="preserve"> </w:t>
      </w:r>
      <w:r w:rsidR="00F4233D">
        <w:t>Changed first footnote to “acknowledgment” style (i.e., unnumbered note at bottom of first page)</w:t>
      </w:r>
    </w:p>
    <w:p w14:paraId="3AD26128" w14:textId="56F06DBF" w:rsidR="006E2F6A" w:rsidRPr="006E2F6A" w:rsidRDefault="006E2F6A" w:rsidP="006E2F6A">
      <w:pPr>
        <w:spacing w:after="240"/>
      </w:pPr>
      <w:r>
        <w:t>Removed comma after “</w:t>
      </w:r>
      <w:r w:rsidRPr="006E2F6A">
        <w:t>represent the foundation of a college education</w:t>
      </w:r>
      <w:r>
        <w:t>”</w:t>
      </w:r>
    </w:p>
    <w:p w14:paraId="6DF2E22C" w14:textId="59E939FF" w:rsidR="00546C02" w:rsidRDefault="00546C02" w:rsidP="006E2F6A">
      <w:pPr>
        <w:spacing w:after="240"/>
      </w:pPr>
      <w:r>
        <w:t>Changed “paraxial” to “praxial” in Maiello quote</w:t>
      </w:r>
    </w:p>
    <w:p w14:paraId="3C8C132D" w14:textId="2942B689" w:rsidR="00C23C01" w:rsidRDefault="006575D2" w:rsidP="006E2F6A">
      <w:pPr>
        <w:spacing w:after="240"/>
      </w:pPr>
      <w:r>
        <w:lastRenderedPageBreak/>
        <w:t>n.1: added Maiello hyperlink; removed “fall” from citation for consistency with other articles</w:t>
      </w:r>
      <w:r w:rsidR="007A06B8">
        <w:t xml:space="preserve"> </w:t>
      </w:r>
    </w:p>
    <w:p w14:paraId="1AB0C31F" w14:textId="3B7F0CA7" w:rsidR="00442095" w:rsidRDefault="00442095" w:rsidP="006E2F6A">
      <w:pPr>
        <w:spacing w:after="240"/>
      </w:pPr>
      <w:r>
        <w:t>p. 2: changed “</w:t>
      </w:r>
      <w:r w:rsidRPr="00442095">
        <w:t>above, or at least equal, to independent studying</w:t>
      </w:r>
      <w:r>
        <w:t>” to “above, or at least equal</w:t>
      </w:r>
      <w:r w:rsidRPr="00442095">
        <w:t xml:space="preserve"> to</w:t>
      </w:r>
      <w:r>
        <w:t>,</w:t>
      </w:r>
      <w:r w:rsidRPr="00442095">
        <w:t xml:space="preserve"> independent studying</w:t>
      </w:r>
      <w:r>
        <w:t>”</w:t>
      </w:r>
    </w:p>
    <w:p w14:paraId="14153E3C" w14:textId="29C0E00F" w:rsidR="00442095" w:rsidRDefault="00442095" w:rsidP="006E2F6A">
      <w:pPr>
        <w:spacing w:after="240"/>
      </w:pPr>
      <w:r>
        <w:t>Changed “first year students and seniors” to “first-year students and seniors” (i.e., added hypen)</w:t>
      </w:r>
    </w:p>
    <w:p w14:paraId="10FFB944" w14:textId="26ACB0BD" w:rsidR="005D6A4B" w:rsidRDefault="005D6A4B" w:rsidP="006E2F6A">
      <w:pPr>
        <w:spacing w:after="240"/>
      </w:pPr>
      <w:r>
        <w:t>Changed “high impact practices” to “high-impact practices”</w:t>
      </w:r>
    </w:p>
    <w:p w14:paraId="69E24D6B" w14:textId="2C3C6D8B" w:rsidR="00442095" w:rsidRDefault="00E3315E" w:rsidP="006E2F6A">
      <w:pPr>
        <w:spacing w:after="240"/>
      </w:pPr>
      <w:r w:rsidRPr="0099298E">
        <w:t>Changed “American Association of Colleges and Universities” to “Association of American Colleges and Universities”</w:t>
      </w:r>
    </w:p>
    <w:p w14:paraId="25432B3D" w14:textId="315CA550" w:rsidR="00E3315E" w:rsidRDefault="00510E19" w:rsidP="006E2F6A">
      <w:pPr>
        <w:spacing w:after="240"/>
      </w:pPr>
      <w:r>
        <w:t xml:space="preserve">n. 2: </w:t>
      </w:r>
      <w:r w:rsidR="002B2191">
        <w:t>Added URLs for InsideHigherEd and CHE articles</w:t>
      </w:r>
      <w:r>
        <w:t>.</w:t>
      </w:r>
    </w:p>
    <w:p w14:paraId="44A22121" w14:textId="12377CA5" w:rsidR="00291809" w:rsidRDefault="00291809" w:rsidP="006E2F6A">
      <w:pPr>
        <w:spacing w:after="240"/>
      </w:pPr>
      <w:r>
        <w:t>n. 4: removed “accessed” info (as CMOS recommends not including it)</w:t>
      </w:r>
    </w:p>
    <w:p w14:paraId="166E938B" w14:textId="187F2A28" w:rsidR="00261086" w:rsidRDefault="00261086" w:rsidP="006E2F6A">
      <w:pPr>
        <w:spacing w:after="240"/>
      </w:pPr>
      <w:r>
        <w:t>Changed “curriculum” to “curricula” in “</w:t>
      </w:r>
      <w:r w:rsidRPr="00261086">
        <w:t xml:space="preserve">music history has participated in a more general effort </w:t>
      </w:r>
      <w:r>
        <w:t>to revise liberal arts curriculum” (but can also change to “the liberal arts curriculum”)</w:t>
      </w:r>
    </w:p>
    <w:p w14:paraId="41376EFF" w14:textId="2490BE27" w:rsidR="001E6AAA" w:rsidRDefault="001E6AAA" w:rsidP="006E2F6A">
      <w:pPr>
        <w:spacing w:after="240"/>
      </w:pPr>
      <w:r>
        <w:t>n. 8: removed accessed info</w:t>
      </w:r>
    </w:p>
    <w:p w14:paraId="22A16447" w14:textId="144B674E" w:rsidR="001E6AAA" w:rsidRDefault="008D5AB8" w:rsidP="006E2F6A">
      <w:pPr>
        <w:spacing w:after="240"/>
      </w:pPr>
      <w:r>
        <w:t xml:space="preserve">* </w:t>
      </w:r>
      <w:r w:rsidR="00314431">
        <w:t>p. 4: should “skill outcomes” be “skills ou</w:t>
      </w:r>
      <w:r w:rsidR="0099298E">
        <w:t>t</w:t>
      </w:r>
      <w:r w:rsidR="00314431">
        <w:t>comes”?</w:t>
      </w:r>
    </w:p>
    <w:p w14:paraId="05FB2882" w14:textId="4DE1339F" w:rsidR="00314431" w:rsidRDefault="00314431" w:rsidP="00314431">
      <w:pPr>
        <w:spacing w:after="240"/>
      </w:pPr>
      <w:r>
        <w:t>Added comma after “</w:t>
      </w:r>
      <w:r w:rsidRPr="00314431">
        <w:t>outcomes over content coverage</w:t>
      </w:r>
      <w:r>
        <w:t>”</w:t>
      </w:r>
    </w:p>
    <w:p w14:paraId="1F490479" w14:textId="789CCE23" w:rsidR="00AD40A8" w:rsidRDefault="00AD40A8" w:rsidP="00314431">
      <w:pPr>
        <w:spacing w:after="240"/>
      </w:pPr>
      <w:r>
        <w:t>Added hyphen in “first-year seminars”</w:t>
      </w:r>
      <w:r w:rsidR="00275487">
        <w:t xml:space="preserve"> (paragraph after header)</w:t>
      </w:r>
    </w:p>
    <w:p w14:paraId="7D234740" w14:textId="204E0062" w:rsidR="007D3273" w:rsidRDefault="00BB7E9A" w:rsidP="00314431">
      <w:pPr>
        <w:spacing w:after="240"/>
      </w:pPr>
      <w:r>
        <w:t>Deleted “in order” from “</w:t>
      </w:r>
      <w:r w:rsidRPr="00BB7E9A">
        <w:t xml:space="preserve">He created his first game not only </w:t>
      </w:r>
      <w:r>
        <w:t xml:space="preserve">in order </w:t>
      </w:r>
      <w:r w:rsidRPr="00BB7E9A">
        <w:t>to empower students</w:t>
      </w:r>
      <w:r>
        <w:t>”</w:t>
      </w:r>
    </w:p>
    <w:p w14:paraId="6D7A6371" w14:textId="77777777" w:rsidR="00BA6A94" w:rsidRDefault="00BA6A94" w:rsidP="00BA6A94">
      <w:pPr>
        <w:spacing w:after="240"/>
      </w:pPr>
      <w:r>
        <w:t>n. 10: deleted “August” from date</w:t>
      </w:r>
    </w:p>
    <w:p w14:paraId="0B45C66A" w14:textId="77777777" w:rsidR="00BA6A94" w:rsidRDefault="00BA6A94" w:rsidP="00BA6A94">
      <w:pPr>
        <w:spacing w:after="240"/>
      </w:pPr>
      <w:r>
        <w:t>n. 11: deleted “in” before “The History Teacher”; deleted “May” in date</w:t>
      </w:r>
    </w:p>
    <w:p w14:paraId="6B717E80" w14:textId="59B4C7E0" w:rsidR="00BB7E9A" w:rsidRDefault="00613D39" w:rsidP="00314431">
      <w:pPr>
        <w:spacing w:after="240"/>
      </w:pPr>
      <w:r>
        <w:t>p. 5: deleted “and” before “composers” in “</w:t>
      </w:r>
      <w:r w:rsidRPr="00613D39">
        <w:t>shoes of famous con</w:t>
      </w:r>
      <w:r>
        <w:t>ductors, performers, and composers”</w:t>
      </w:r>
    </w:p>
    <w:p w14:paraId="0764C368" w14:textId="1495ED82" w:rsidR="00613D39" w:rsidRDefault="004B47D0" w:rsidP="00314431">
      <w:pPr>
        <w:spacing w:after="240"/>
      </w:pPr>
      <w:r>
        <w:t>first full graf: changed “a RTTP” to “an RTTP”</w:t>
      </w:r>
    </w:p>
    <w:p w14:paraId="56C557F6" w14:textId="07C6E25E" w:rsidR="004B47D0" w:rsidRDefault="00172619" w:rsidP="00314431">
      <w:pPr>
        <w:spacing w:after="240"/>
      </w:pPr>
      <w:r>
        <w:t>Changed “performance and assignments” to “</w:t>
      </w:r>
      <w:r w:rsidRPr="00172619">
        <w:t>performances and assignments</w:t>
      </w:r>
      <w:r>
        <w:t>”</w:t>
      </w:r>
    </w:p>
    <w:p w14:paraId="27456FEE" w14:textId="444FACB7" w:rsidR="009B5050" w:rsidRDefault="002A01DF" w:rsidP="006E2F6A">
      <w:pPr>
        <w:spacing w:after="240"/>
      </w:pPr>
      <w:r>
        <w:t xml:space="preserve">* </w:t>
      </w:r>
      <w:r w:rsidR="00F6612C">
        <w:t xml:space="preserve">p. 6, </w:t>
      </w:r>
      <w:r w:rsidR="009B5050">
        <w:t>n. 20: Added “Mark C.” to start of author’s name—is this correct?</w:t>
      </w:r>
    </w:p>
    <w:p w14:paraId="421775F8" w14:textId="057AC9D9" w:rsidR="0099298E" w:rsidRDefault="0099298E" w:rsidP="006E2F6A">
      <w:pPr>
        <w:spacing w:after="240"/>
      </w:pPr>
      <w:r>
        <w:t>n. 21: changed “Gameification” to “Gamification”</w:t>
      </w:r>
    </w:p>
    <w:p w14:paraId="2BF0257F" w14:textId="004BFA2F" w:rsidR="00F6612C" w:rsidRDefault="00F6612C" w:rsidP="006E2F6A">
      <w:pPr>
        <w:spacing w:after="240"/>
      </w:pPr>
      <w:r w:rsidRPr="00CE3D5D">
        <w:t>p. 7:</w:t>
      </w:r>
      <w:r w:rsidRPr="00DC7C91">
        <w:t xml:space="preserve"> </w:t>
      </w:r>
    </w:p>
    <w:p w14:paraId="4DD570B7" w14:textId="7E2860FB" w:rsidR="00C57492" w:rsidRDefault="00C57492" w:rsidP="006E2F6A">
      <w:pPr>
        <w:spacing w:after="240"/>
      </w:pPr>
      <w:r>
        <w:t>first graf after header: added hyphen to “role-playing” to match later usage and secondary sources’ usage of same phrase</w:t>
      </w:r>
    </w:p>
    <w:p w14:paraId="3F1AF371" w14:textId="04CCB44E" w:rsidR="006F322E" w:rsidRDefault="006F322E" w:rsidP="006E2F6A">
      <w:pPr>
        <w:spacing w:after="240"/>
      </w:pPr>
      <w:r>
        <w:t>Added comma after “</w:t>
      </w:r>
      <w:r w:rsidRPr="006F322E">
        <w:t>yield enriching RTTP experiences</w:t>
      </w:r>
      <w:r>
        <w:t xml:space="preserve">” </w:t>
      </w:r>
    </w:p>
    <w:p w14:paraId="4C75B0F1" w14:textId="5A11E285" w:rsidR="00235216" w:rsidRDefault="0083398C" w:rsidP="006E2F6A">
      <w:pPr>
        <w:spacing w:after="240"/>
      </w:pPr>
      <w:r>
        <w:t>Added “the” before “class” in “</w:t>
      </w:r>
      <w:r w:rsidRPr="0083398C">
        <w:t>instructors should be selective in choosing a topic that will include all of the members of the class</w:t>
      </w:r>
      <w:r>
        <w:t>”</w:t>
      </w:r>
    </w:p>
    <w:p w14:paraId="7DC990C5" w14:textId="38C3E282" w:rsidR="00C57492" w:rsidRDefault="00C57492" w:rsidP="006E2F6A">
      <w:pPr>
        <w:spacing w:after="240"/>
      </w:pPr>
      <w:r>
        <w:t>n. 24: removed “Spring” from date</w:t>
      </w:r>
    </w:p>
    <w:p w14:paraId="7B2BE167" w14:textId="10B3B5DC" w:rsidR="00235216" w:rsidRDefault="009B5050" w:rsidP="006E2F6A">
      <w:pPr>
        <w:spacing w:after="240"/>
      </w:pPr>
      <w:r>
        <w:t xml:space="preserve">p. 8: </w:t>
      </w:r>
      <w:r w:rsidR="00235216">
        <w:t>Changed “college-readiness” to “college readiness”</w:t>
      </w:r>
    </w:p>
    <w:p w14:paraId="2DE70AAD" w14:textId="5D732B7F" w:rsidR="00BA6A94" w:rsidRDefault="009B5050" w:rsidP="006E2F6A">
      <w:pPr>
        <w:spacing w:after="240"/>
      </w:pPr>
      <w:r>
        <w:t>changed header from “Writing” to “Reading” (just my best guess), as “Writing” also appears as header on next page</w:t>
      </w:r>
    </w:p>
    <w:p w14:paraId="3C314618" w14:textId="7A030BC4" w:rsidR="00A63310" w:rsidRDefault="00A63310" w:rsidP="006E2F6A">
      <w:pPr>
        <w:spacing w:after="240"/>
      </w:pPr>
      <w:r>
        <w:t>Changed “</w:t>
      </w:r>
      <w:r w:rsidRPr="00A63310">
        <w:t>See Example 1 in the appendix</w:t>
      </w:r>
      <w:r>
        <w:t>” to “see Appendix A”</w:t>
      </w:r>
    </w:p>
    <w:p w14:paraId="39AF3E93" w14:textId="77777777" w:rsidR="00BD4199" w:rsidRDefault="00BD4199" w:rsidP="006E2F6A">
      <w:pPr>
        <w:spacing w:after="240"/>
      </w:pPr>
      <w:r>
        <w:t>n. 27: moved “Carnes, The Liminal Classroom” to start of note</w:t>
      </w:r>
    </w:p>
    <w:p w14:paraId="1E9A6A50" w14:textId="6D36B766" w:rsidR="00325459" w:rsidRDefault="00325459" w:rsidP="006E2F6A">
      <w:pPr>
        <w:spacing w:after="240"/>
      </w:pPr>
      <w:r>
        <w:t>p. 9: Changed “Example 2 in the Appendix” to “Appendix B”</w:t>
      </w:r>
    </w:p>
    <w:p w14:paraId="6726BE7C" w14:textId="7F2342FE" w:rsidR="00325459" w:rsidRDefault="006841BE" w:rsidP="006E2F6A">
      <w:pPr>
        <w:spacing w:after="240"/>
      </w:pPr>
      <w:r>
        <w:t>Added comma before “</w:t>
      </w:r>
      <w:r w:rsidRPr="006841BE">
        <w:t>and I grade them on a 5-point scale</w:t>
      </w:r>
      <w:r>
        <w:t>”</w:t>
      </w:r>
    </w:p>
    <w:p w14:paraId="64C87FC9" w14:textId="3E580BA5" w:rsidR="00C23C01" w:rsidRDefault="008E3D93" w:rsidP="006E2F6A">
      <w:pPr>
        <w:spacing w:after="240"/>
      </w:pPr>
      <w:r>
        <w:t xml:space="preserve">n. 30: added URL; moved “For ideas on how students…” to start of reference in order not to strand it after URL. </w:t>
      </w:r>
      <w:r w:rsidR="00C23C01">
        <w:t xml:space="preserve"> </w:t>
      </w:r>
    </w:p>
    <w:p w14:paraId="2740D9F4" w14:textId="18F18793" w:rsidR="005A6B82" w:rsidRDefault="005A6B82" w:rsidP="006E2F6A">
      <w:pPr>
        <w:spacing w:after="240"/>
      </w:pPr>
      <w:r>
        <w:t>p. 10: first full graf: Deleted comma after “In an RTTP setting” before “in particular”</w:t>
      </w:r>
    </w:p>
    <w:p w14:paraId="04EAC4FC" w14:textId="26475D80" w:rsidR="005A6B82" w:rsidRDefault="005A6B82" w:rsidP="006E2F6A">
      <w:pPr>
        <w:spacing w:after="240"/>
      </w:pPr>
      <w:r>
        <w:t>Changed “philosophical beliefs systems” to “philosophical belief systems”</w:t>
      </w:r>
    </w:p>
    <w:p w14:paraId="1ADAAF06" w14:textId="551E3BF7" w:rsidR="005A6B82" w:rsidRDefault="005A6B82" w:rsidP="006E2F6A">
      <w:pPr>
        <w:spacing w:after="240"/>
      </w:pPr>
      <w:r>
        <w:t>In “</w:t>
      </w:r>
      <w:r w:rsidRPr="005A6B82">
        <w:t>collaborate in order to persuade the students playing indete</w:t>
      </w:r>
      <w:r>
        <w:t>rminate roles into making choices,” changed “into</w:t>
      </w:r>
      <w:r w:rsidR="00D078DD">
        <w:t xml:space="preserve"> making” to “to make” (as complement to “persuade”)</w:t>
      </w:r>
    </w:p>
    <w:p w14:paraId="3EF19642" w14:textId="4B3A26B1" w:rsidR="00D078DD" w:rsidRDefault="005A4FF5" w:rsidP="006E2F6A">
      <w:pPr>
        <w:spacing w:after="240"/>
      </w:pPr>
      <w:r>
        <w:t>Changed “</w:t>
      </w:r>
      <w:r w:rsidRPr="005A4FF5">
        <w:t>the appendix as Example 3</w:t>
      </w:r>
      <w:r>
        <w:t>” to “Appendix C”</w:t>
      </w:r>
    </w:p>
    <w:p w14:paraId="42B63983" w14:textId="5DE08274" w:rsidR="00CF5B1A" w:rsidRDefault="00CF5B1A" w:rsidP="006E2F6A">
      <w:pPr>
        <w:spacing w:after="240"/>
      </w:pPr>
      <w:r>
        <w:t>Added “as” after “</w:t>
      </w:r>
      <w:r w:rsidRPr="00CF5B1A">
        <w:t>promote indiv</w:t>
      </w:r>
      <w:r>
        <w:t>idual goals and choices as well”</w:t>
      </w:r>
    </w:p>
    <w:p w14:paraId="395B6944" w14:textId="63273AB9" w:rsidR="0059782A" w:rsidRDefault="0059782A" w:rsidP="006E2F6A">
      <w:pPr>
        <w:spacing w:after="240"/>
      </w:pPr>
      <w:r>
        <w:t>Last grad: changed “high impact” to “high-impact”</w:t>
      </w:r>
    </w:p>
    <w:p w14:paraId="7304B60D" w14:textId="094AF998" w:rsidR="0059782A" w:rsidRDefault="00C77BEB" w:rsidP="006E2F6A">
      <w:pPr>
        <w:spacing w:after="240"/>
      </w:pPr>
      <w:r>
        <w:t>Changed “American Association of Colleges and Universities” to “</w:t>
      </w:r>
      <w:r w:rsidR="00E5569E">
        <w:t>AAC&amp;U</w:t>
      </w:r>
      <w:r>
        <w:t>”</w:t>
      </w:r>
    </w:p>
    <w:p w14:paraId="24BFA582" w14:textId="77777777" w:rsidR="00C77BEB" w:rsidRDefault="00C77BEB" w:rsidP="006E2F6A">
      <w:pPr>
        <w:spacing w:after="240"/>
      </w:pPr>
      <w:r>
        <w:t xml:space="preserve">Changed </w:t>
      </w:r>
    </w:p>
    <w:p w14:paraId="256821CE" w14:textId="72DA8503" w:rsidR="00C77BEB" w:rsidRDefault="005F4209" w:rsidP="006E2F6A">
      <w:pPr>
        <w:spacing w:after="240"/>
      </w:pPr>
      <w:r>
        <w:t>“</w:t>
      </w:r>
      <w:r w:rsidR="00C77BEB" w:rsidRPr="00C77BEB">
        <w:t>[friendships] are built not on common interests</w:t>
      </w:r>
      <w:r w:rsidR="00C77BEB">
        <w:t xml:space="preserve">” </w:t>
      </w:r>
    </w:p>
    <w:p w14:paraId="0A52792D" w14:textId="17FECB00" w:rsidR="00C77BEB" w:rsidRDefault="00C77BEB" w:rsidP="006E2F6A">
      <w:pPr>
        <w:spacing w:after="240"/>
      </w:pPr>
      <w:r>
        <w:t>to</w:t>
      </w:r>
    </w:p>
    <w:p w14:paraId="18FF5F7C" w14:textId="301E8740" w:rsidR="00C77BEB" w:rsidRDefault="00C77BEB" w:rsidP="006E2F6A">
      <w:pPr>
        <w:spacing w:after="240"/>
      </w:pPr>
      <w:r>
        <w:t>friendships “are built not on common interests”</w:t>
      </w:r>
    </w:p>
    <w:p w14:paraId="758F84F7" w14:textId="77777777" w:rsidR="005A6B82" w:rsidRDefault="005A6B82" w:rsidP="006E2F6A">
      <w:pPr>
        <w:spacing w:after="240"/>
      </w:pPr>
      <w:r>
        <w:t>p. 11:</w:t>
      </w:r>
    </w:p>
    <w:p w14:paraId="50CDD6A5" w14:textId="103B07EE" w:rsidR="009D1E7D" w:rsidRDefault="009D1E7D" w:rsidP="006E2F6A">
      <w:pPr>
        <w:spacing w:after="240"/>
      </w:pPr>
      <w:r>
        <w:t>changed “high order” to “higher order”</w:t>
      </w:r>
    </w:p>
    <w:p w14:paraId="5590BAAE" w14:textId="2B6BD2BD" w:rsidR="000749D3" w:rsidRDefault="000749D3" w:rsidP="006E2F6A">
      <w:pPr>
        <w:spacing w:after="240"/>
      </w:pPr>
      <w:r>
        <w:t>Changed “Example 4 in the Appendix” to “Appendix D”</w:t>
      </w:r>
      <w:r w:rsidR="00B14094">
        <w:t>; “Example 5” to “Appendix E”</w:t>
      </w:r>
    </w:p>
    <w:p w14:paraId="64EE8850" w14:textId="28078A41" w:rsidR="00F4233D" w:rsidRDefault="002A01DF" w:rsidP="006E2F6A">
      <w:pPr>
        <w:spacing w:after="240"/>
      </w:pPr>
      <w:r>
        <w:t xml:space="preserve">* </w:t>
      </w:r>
      <w:r w:rsidR="000771C3">
        <w:t>n. 34: Added “Mark C.” to start of author’s name—is this correct?</w:t>
      </w:r>
    </w:p>
    <w:p w14:paraId="2992C8A6" w14:textId="6412F252" w:rsidR="00F6024B" w:rsidRDefault="00F6024B" w:rsidP="006E2F6A">
      <w:pPr>
        <w:spacing w:after="240"/>
      </w:pPr>
      <w:r>
        <w:t xml:space="preserve">* n. 35: is there a city for CreateSpace? WorldCat gives pub info as [New York: Barnard College] </w:t>
      </w:r>
    </w:p>
    <w:p w14:paraId="54CEE408" w14:textId="797FA6A3" w:rsidR="002D7CDC" w:rsidRDefault="002D7CDC" w:rsidP="006E2F6A">
      <w:pPr>
        <w:spacing w:after="240"/>
      </w:pPr>
      <w:r w:rsidRPr="00FF2E55">
        <w:t>p. 12:</w:t>
      </w:r>
    </w:p>
    <w:p w14:paraId="2D31B9CD" w14:textId="75354827" w:rsidR="00945896" w:rsidRDefault="00945896" w:rsidP="006E2F6A">
      <w:pPr>
        <w:spacing w:after="240"/>
      </w:pPr>
      <w:r>
        <w:t>second graf below header: changed “high order” to “higher order”</w:t>
      </w:r>
    </w:p>
    <w:p w14:paraId="0A1691C6" w14:textId="6570E4FA" w:rsidR="00FF2E55" w:rsidRDefault="00BE56FA" w:rsidP="006E2F6A">
      <w:pPr>
        <w:spacing w:after="240"/>
      </w:pPr>
      <w:r>
        <w:t>n. 37: added “vol. 31” to citation, as this is a book series</w:t>
      </w:r>
    </w:p>
    <w:p w14:paraId="200EF953" w14:textId="695C041C" w:rsidR="002D7CDC" w:rsidRDefault="00FF2E55" w:rsidP="006E2F6A">
      <w:pPr>
        <w:spacing w:after="240"/>
      </w:pPr>
      <w:r>
        <w:t>n. 38: added San Diego, CA to citation</w:t>
      </w:r>
    </w:p>
    <w:p w14:paraId="4F806C25" w14:textId="7D26C3E0" w:rsidR="00F46EB1" w:rsidRDefault="00F46EB1" w:rsidP="006E2F6A">
      <w:pPr>
        <w:spacing w:after="240"/>
      </w:pPr>
      <w:r>
        <w:t>p. 13:</w:t>
      </w:r>
    </w:p>
    <w:p w14:paraId="0CC1AD6C" w14:textId="150BAE7D" w:rsidR="00F46EB1" w:rsidRDefault="00F46EB1" w:rsidP="006E2F6A">
      <w:pPr>
        <w:spacing w:after="240"/>
      </w:pPr>
      <w:r>
        <w:t>changed “content driven” to “content-driven”</w:t>
      </w:r>
    </w:p>
    <w:p w14:paraId="7C31BA3D" w14:textId="17976DE1" w:rsidR="00F46EB1" w:rsidRDefault="00F904BA" w:rsidP="006E2F6A">
      <w:pPr>
        <w:spacing w:after="240"/>
      </w:pPr>
      <w:r>
        <w:t>below header:</w:t>
      </w:r>
      <w:r w:rsidR="00C756F1">
        <w:t xml:space="preserve"> replaced Association of… with </w:t>
      </w:r>
      <w:r w:rsidR="0004621B">
        <w:t>“</w:t>
      </w:r>
      <w:r w:rsidR="00C756F1">
        <w:t>AAC&amp;U</w:t>
      </w:r>
      <w:r w:rsidR="0004621B">
        <w:t>”</w:t>
      </w:r>
      <w:r w:rsidR="00C756F1">
        <w:t xml:space="preserve"> </w:t>
      </w:r>
    </w:p>
    <w:p w14:paraId="54D26CF4" w14:textId="6E4DA438" w:rsidR="00CD4E05" w:rsidRDefault="00083993" w:rsidP="006E2F6A">
      <w:pPr>
        <w:spacing w:after="240"/>
      </w:pPr>
      <w:r>
        <w:t>p. 14</w:t>
      </w:r>
    </w:p>
    <w:p w14:paraId="6F0D5A49" w14:textId="74E193CE" w:rsidR="00083993" w:rsidRDefault="00083993" w:rsidP="006E2F6A">
      <w:pPr>
        <w:spacing w:after="240"/>
      </w:pPr>
      <w:r>
        <w:t>first full graf: added hyphen in “High-Impact”</w:t>
      </w:r>
    </w:p>
    <w:p w14:paraId="27AAB145" w14:textId="15469364" w:rsidR="00CD4E05" w:rsidRDefault="00BB0AE2" w:rsidP="006E2F6A">
      <w:pPr>
        <w:spacing w:after="240"/>
      </w:pPr>
      <w:r>
        <w:t>deleted comma after “Persuasion”</w:t>
      </w:r>
    </w:p>
    <w:p w14:paraId="4BB3D3F6" w14:textId="10B3E4EC" w:rsidR="00CE2137" w:rsidRDefault="002A01DF" w:rsidP="006E2F6A">
      <w:pPr>
        <w:spacing w:after="240"/>
      </w:pPr>
      <w:r>
        <w:t xml:space="preserve">* </w:t>
      </w:r>
      <w:r w:rsidR="00CE2137">
        <w:t>do we need a word (“the,” or “their” or similar) between “improve” and “outcome” in “c</w:t>
      </w:r>
      <w:r w:rsidR="00CE2137" w:rsidRPr="00CE2137">
        <w:t>hallenging students to improve outcome of “</w:t>
      </w:r>
      <w:r w:rsidR="00CE2137">
        <w:t>Oral and Written Communication”?</w:t>
      </w:r>
    </w:p>
    <w:p w14:paraId="0CF02D51" w14:textId="0B84D01F" w:rsidR="00083993" w:rsidRDefault="00CE2137" w:rsidP="006E2F6A">
      <w:pPr>
        <w:spacing w:after="240"/>
      </w:pPr>
      <w:r>
        <w:t>moved semicolon outside of quotation marks in “Written Communication”</w:t>
      </w:r>
    </w:p>
    <w:p w14:paraId="54091C11" w14:textId="34CB1C57" w:rsidR="005722E3" w:rsidRDefault="005722E3" w:rsidP="005722E3">
      <w:pPr>
        <w:spacing w:after="240"/>
      </w:pPr>
      <w:r>
        <w:t>changed “</w:t>
      </w:r>
      <w:r w:rsidR="001007B1">
        <w:t xml:space="preserve">which I provide in </w:t>
      </w:r>
      <w:r w:rsidRPr="005722E3">
        <w:t>the appendix as Example 6</w:t>
      </w:r>
      <w:r>
        <w:t xml:space="preserve">” to </w:t>
      </w:r>
      <w:r w:rsidR="001007B1">
        <w:t>“for example”</w:t>
      </w:r>
    </w:p>
    <w:p w14:paraId="1D6AEC5A" w14:textId="72089DB6" w:rsidR="001007B1" w:rsidRDefault="001007B1" w:rsidP="005722E3">
      <w:pPr>
        <w:spacing w:after="240"/>
      </w:pPr>
      <w:r>
        <w:t>Added footnote (40) to include link to VAUE rubrics</w:t>
      </w:r>
    </w:p>
    <w:p w14:paraId="08A44EEB" w14:textId="1570A4B2" w:rsidR="00D007C4" w:rsidRPr="005722E3" w:rsidRDefault="00D007C4" w:rsidP="005722E3">
      <w:pPr>
        <w:spacing w:after="240"/>
      </w:pPr>
      <w:r>
        <w:t>n. 4</w:t>
      </w:r>
      <w:r w:rsidR="001007B1">
        <w:t>3</w:t>
      </w:r>
      <w:r>
        <w:t xml:space="preserve">: changed publication location info for Anderson et al. to </w:t>
      </w:r>
      <w:r w:rsidRPr="00D007C4">
        <w:t>New York: Longman, 2001</w:t>
      </w:r>
      <w:r>
        <w:t>, which is what WorldCat has</w:t>
      </w:r>
    </w:p>
    <w:p w14:paraId="7ABD9E9E" w14:textId="77777777" w:rsidR="00577E5B" w:rsidRDefault="00577E5B" w:rsidP="006E2F6A">
      <w:pPr>
        <w:spacing w:after="240"/>
      </w:pPr>
      <w:r>
        <w:t>Appendix A:</w:t>
      </w:r>
    </w:p>
    <w:p w14:paraId="28836312" w14:textId="43734DCD" w:rsidR="00577E5B" w:rsidRDefault="005B140D" w:rsidP="006E2F6A">
      <w:pPr>
        <w:spacing w:after="240"/>
      </w:pPr>
      <w:r>
        <w:t xml:space="preserve">Texts: </w:t>
      </w:r>
      <w:r w:rsidR="00577E5B">
        <w:t>in Euridice entry</w:t>
      </w:r>
      <w:r w:rsidR="00697DE1">
        <w:t>, added</w:t>
      </w:r>
      <w:r w:rsidR="00577E5B">
        <w:t xml:space="preserve"> “Michelange</w:t>
      </w:r>
      <w:r w:rsidR="00697DE1">
        <w:t>lo, the Younger” to Buonarotti then added “et al.” and removed additional names</w:t>
      </w:r>
    </w:p>
    <w:p w14:paraId="68FE7E8E" w14:textId="271BADAC" w:rsidR="00CD3810" w:rsidRDefault="00CD3810" w:rsidP="006E2F6A">
      <w:pPr>
        <w:spacing w:after="240"/>
      </w:pPr>
      <w:r>
        <w:t xml:space="preserve">Changed Caccini article title to “Birth of a New Music” from “Birth of New Music”; deleted “The Earliest Operas” from this entry </w:t>
      </w:r>
      <w:r w:rsidR="005F4209">
        <w:t>(it belongs in subsequent one)</w:t>
      </w:r>
    </w:p>
    <w:p w14:paraId="7DC87C5C" w14:textId="0B40ADCB" w:rsidR="005B140D" w:rsidRDefault="002A01DF" w:rsidP="006E2F6A">
      <w:pPr>
        <w:spacing w:after="240"/>
      </w:pPr>
      <w:r>
        <w:t xml:space="preserve">* </w:t>
      </w:r>
      <w:r w:rsidR="005B140D">
        <w:t>change “Marco da Gagliano” to “da Gagliano, Marco”? (along model of “de’ Rossi, Bastiano”)</w:t>
      </w:r>
      <w:r w:rsidR="00D27F34">
        <w:t xml:space="preserve"> (I’m guessing so based on its placement here in the alphabetical list)</w:t>
      </w:r>
    </w:p>
    <w:p w14:paraId="0F57C4D8" w14:textId="3297F938" w:rsidR="005B140D" w:rsidRDefault="002A01DF" w:rsidP="006E2F6A">
      <w:pPr>
        <w:spacing w:after="240"/>
      </w:pPr>
      <w:r>
        <w:t xml:space="preserve">* </w:t>
      </w:r>
      <w:r w:rsidR="001F4EF3">
        <w:t xml:space="preserve">change </w:t>
      </w:r>
      <w:r w:rsidR="005B140D">
        <w:t>“Alessandro Guidotti” to “Guidotti, Alessandro”?</w:t>
      </w:r>
    </w:p>
    <w:p w14:paraId="6029A432" w14:textId="2A12EDEB" w:rsidR="005B140D" w:rsidRDefault="008140AC" w:rsidP="006E2F6A">
      <w:pPr>
        <w:spacing w:after="240"/>
      </w:pPr>
      <w:r>
        <w:t>Move</w:t>
      </w:r>
      <w:r w:rsidR="0004621B">
        <w:t>d</w:t>
      </w:r>
      <w:r w:rsidR="005B140D">
        <w:t xml:space="preserve"> Quintilian </w:t>
      </w:r>
      <w:r>
        <w:t xml:space="preserve">to </w:t>
      </w:r>
      <w:r w:rsidR="0004621B">
        <w:t xml:space="preserve">be in </w:t>
      </w:r>
      <w:r>
        <w:t>alphab</w:t>
      </w:r>
      <w:r w:rsidR="0004621B">
        <w:t>etical order</w:t>
      </w:r>
    </w:p>
    <w:p w14:paraId="47F6C777" w14:textId="0CEAF7B7" w:rsidR="0022792B" w:rsidRDefault="0012649E" w:rsidP="006E2F6A">
      <w:pPr>
        <w:spacing w:after="240"/>
      </w:pPr>
      <w:r>
        <w:t>Vincentino et al. entry: added “Nicola” to Vincentino, deleted additional names and added “et al.”</w:t>
      </w:r>
    </w:p>
    <w:p w14:paraId="69F980A4" w14:textId="77777777" w:rsidR="00F96EDD" w:rsidRDefault="005B140D" w:rsidP="006E2F6A">
      <w:pPr>
        <w:spacing w:after="240"/>
      </w:pPr>
      <w:r>
        <w:t xml:space="preserve">Musical Texts: </w:t>
      </w:r>
    </w:p>
    <w:p w14:paraId="74257008" w14:textId="031DACFA" w:rsidR="00F96EDD" w:rsidRDefault="00F96EDD" w:rsidP="006E2F6A">
      <w:pPr>
        <w:spacing w:after="240"/>
      </w:pPr>
      <w:r>
        <w:t>Moved “</w:t>
      </w:r>
      <w:r w:rsidRPr="00F96EDD">
        <w:t>Torna, deh torna</w:t>
      </w:r>
      <w:r>
        <w:t>” to be in alphabetical order</w:t>
      </w:r>
    </w:p>
    <w:p w14:paraId="51EAF197" w14:textId="5571BC0A" w:rsidR="001D0B60" w:rsidRDefault="001D0B60" w:rsidP="006E2F6A">
      <w:pPr>
        <w:spacing w:after="240"/>
      </w:pPr>
      <w:r>
        <w:t>Cavalieri entry: changed “recherché” to “recherche”</w:t>
      </w:r>
    </w:p>
    <w:p w14:paraId="6D41C569" w14:textId="11139AA9" w:rsidR="00C2155E" w:rsidRDefault="00467B23" w:rsidP="006E2F6A">
      <w:pPr>
        <w:spacing w:after="240"/>
      </w:pPr>
      <w:r>
        <w:t>M</w:t>
      </w:r>
      <w:r w:rsidR="005B140D">
        <w:t>ove</w:t>
      </w:r>
      <w:r>
        <w:t>d</w:t>
      </w:r>
      <w:r w:rsidR="005B140D">
        <w:t xml:space="preserve"> Monteve</w:t>
      </w:r>
      <w:r>
        <w:t>rdi to be in alphabetical order</w:t>
      </w:r>
    </w:p>
    <w:p w14:paraId="7C6FB11E" w14:textId="77777777" w:rsidR="003253D3" w:rsidRDefault="003253D3" w:rsidP="006E2F6A">
      <w:pPr>
        <w:spacing w:after="240"/>
      </w:pPr>
    </w:p>
    <w:p w14:paraId="669A96FA" w14:textId="77777777" w:rsidR="006B4755" w:rsidRDefault="006B4755" w:rsidP="006E2F6A">
      <w:pPr>
        <w:spacing w:after="240"/>
      </w:pPr>
      <w:r>
        <w:t>Appendix B:</w:t>
      </w:r>
    </w:p>
    <w:p w14:paraId="0ECF968B" w14:textId="075B35EA" w:rsidR="006B4755" w:rsidRDefault="002A01DF" w:rsidP="006E2F6A">
      <w:pPr>
        <w:spacing w:after="240"/>
      </w:pPr>
      <w:r>
        <w:t xml:space="preserve">* </w:t>
      </w:r>
      <w:r w:rsidR="006B4755">
        <w:t>Can we change “you” to “students” in “</w:t>
      </w:r>
      <w:r w:rsidR="006B4755" w:rsidRPr="006B4755">
        <w:t>Although you may draw on content, ideas, and sty</w:t>
      </w:r>
      <w:r w:rsidR="006B4755">
        <w:t>le” to maintain consistent reference to students in third person?</w:t>
      </w:r>
    </w:p>
    <w:p w14:paraId="40A1E1A2" w14:textId="3FA7119B" w:rsidR="006B4755" w:rsidRDefault="002A01DF" w:rsidP="006E2F6A">
      <w:pPr>
        <w:spacing w:after="240"/>
      </w:pPr>
      <w:r>
        <w:t xml:space="preserve">* </w:t>
      </w:r>
      <w:r w:rsidR="00C2155E">
        <w:t>preparatory readings: should these be in alphabetical order?</w:t>
      </w:r>
    </w:p>
    <w:p w14:paraId="04995D26" w14:textId="77777777" w:rsidR="00E77115" w:rsidRDefault="00A5518A" w:rsidP="006E2F6A">
      <w:pPr>
        <w:spacing w:after="240"/>
      </w:pPr>
      <w:r>
        <w:t xml:space="preserve">Appendix F: </w:t>
      </w:r>
    </w:p>
    <w:p w14:paraId="6652C0C1" w14:textId="42F92D50" w:rsidR="00E77115" w:rsidRDefault="00E77115" w:rsidP="006E2F6A">
      <w:pPr>
        <w:spacing w:after="240"/>
      </w:pPr>
      <w:r>
        <w:t>Added page numbers for second Carnes entry</w:t>
      </w:r>
    </w:p>
    <w:p w14:paraId="5ECD832D" w14:textId="0037AFE2" w:rsidR="001A55D7" w:rsidRDefault="002A01DF" w:rsidP="006E2F6A">
      <w:pPr>
        <w:spacing w:after="240"/>
      </w:pPr>
      <w:r>
        <w:t xml:space="preserve">* </w:t>
      </w:r>
      <w:r w:rsidR="001A55D7">
        <w:t>Need page references for Higbee entry</w:t>
      </w:r>
    </w:p>
    <w:p w14:paraId="43CBC875" w14:textId="736332F7" w:rsidR="001A55D7" w:rsidRDefault="002A01DF" w:rsidP="006E2F6A">
      <w:pPr>
        <w:spacing w:after="240"/>
      </w:pPr>
      <w:r>
        <w:t xml:space="preserve">* </w:t>
      </w:r>
      <w:r w:rsidR="0069657F">
        <w:t>Need page references for Houle entry</w:t>
      </w:r>
    </w:p>
    <w:p w14:paraId="572D7238" w14:textId="2DB09956" w:rsidR="00C327F0" w:rsidRDefault="00C327F0" w:rsidP="006E2F6A">
      <w:pPr>
        <w:spacing w:after="240"/>
      </w:pPr>
      <w:r>
        <w:t>Added “vol. 31” to Lazrus entry</w:t>
      </w:r>
    </w:p>
    <w:p w14:paraId="4F6DF7BB" w14:textId="0A97382D" w:rsidR="00A5518A" w:rsidRDefault="00A5518A" w:rsidP="006E2F6A">
      <w:pPr>
        <w:spacing w:after="240"/>
      </w:pPr>
      <w:r>
        <w:t xml:space="preserve">changed “role playing” to “role-playing” in </w:t>
      </w:r>
      <w:r w:rsidRPr="00A5518A">
        <w:t>Stroessner, Steven J., Laurie Susser</w:t>
      </w:r>
      <w:r>
        <w:t xml:space="preserve"> Beckerman, and Alexis Whittaker to match source as published</w:t>
      </w:r>
    </w:p>
    <w:sectPr w:rsidR="00A5518A" w:rsidSect="00C541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TC New Baskerville Std">
    <w:panose1 w:val="02020602060506020304"/>
    <w:charset w:val="00"/>
    <w:family w:val="auto"/>
    <w:pitch w:val="variable"/>
    <w:sig w:usb0="800000AF" w:usb1="5000204A"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33D"/>
    <w:rsid w:val="00000B6A"/>
    <w:rsid w:val="0004621B"/>
    <w:rsid w:val="00072369"/>
    <w:rsid w:val="000749D3"/>
    <w:rsid w:val="000771C3"/>
    <w:rsid w:val="00083993"/>
    <w:rsid w:val="0009036C"/>
    <w:rsid w:val="000E58E6"/>
    <w:rsid w:val="000F3BE8"/>
    <w:rsid w:val="001007B1"/>
    <w:rsid w:val="00102EBB"/>
    <w:rsid w:val="0012649E"/>
    <w:rsid w:val="00150E4A"/>
    <w:rsid w:val="00172619"/>
    <w:rsid w:val="001A55D7"/>
    <w:rsid w:val="001D0B60"/>
    <w:rsid w:val="001E6AAA"/>
    <w:rsid w:val="001F4EF3"/>
    <w:rsid w:val="00205021"/>
    <w:rsid w:val="0022792B"/>
    <w:rsid w:val="00235216"/>
    <w:rsid w:val="00261086"/>
    <w:rsid w:val="00265B45"/>
    <w:rsid w:val="00275487"/>
    <w:rsid w:val="00291809"/>
    <w:rsid w:val="002A01DF"/>
    <w:rsid w:val="002B2191"/>
    <w:rsid w:val="002D7CDC"/>
    <w:rsid w:val="00314431"/>
    <w:rsid w:val="003253D3"/>
    <w:rsid w:val="00325459"/>
    <w:rsid w:val="00442095"/>
    <w:rsid w:val="00467B23"/>
    <w:rsid w:val="004B47D0"/>
    <w:rsid w:val="00504341"/>
    <w:rsid w:val="00510E19"/>
    <w:rsid w:val="00546C02"/>
    <w:rsid w:val="005722E3"/>
    <w:rsid w:val="00577E5B"/>
    <w:rsid w:val="0059782A"/>
    <w:rsid w:val="005A4FF5"/>
    <w:rsid w:val="005A6B82"/>
    <w:rsid w:val="005B140D"/>
    <w:rsid w:val="005D6A4B"/>
    <w:rsid w:val="005F4209"/>
    <w:rsid w:val="005F507D"/>
    <w:rsid w:val="00613D39"/>
    <w:rsid w:val="006575D2"/>
    <w:rsid w:val="00661CE6"/>
    <w:rsid w:val="006841BE"/>
    <w:rsid w:val="00687B4E"/>
    <w:rsid w:val="0069657F"/>
    <w:rsid w:val="00697DE1"/>
    <w:rsid w:val="006B4755"/>
    <w:rsid w:val="006E2F6A"/>
    <w:rsid w:val="006F322E"/>
    <w:rsid w:val="007344A9"/>
    <w:rsid w:val="007633A9"/>
    <w:rsid w:val="007870A7"/>
    <w:rsid w:val="00795738"/>
    <w:rsid w:val="007A06B8"/>
    <w:rsid w:val="007D3273"/>
    <w:rsid w:val="008140AC"/>
    <w:rsid w:val="0083398C"/>
    <w:rsid w:val="008D5AB8"/>
    <w:rsid w:val="008E3D93"/>
    <w:rsid w:val="00907ABE"/>
    <w:rsid w:val="00931DBA"/>
    <w:rsid w:val="00945896"/>
    <w:rsid w:val="00960D25"/>
    <w:rsid w:val="0099298E"/>
    <w:rsid w:val="009B5050"/>
    <w:rsid w:val="009B7CC3"/>
    <w:rsid w:val="009D1E7D"/>
    <w:rsid w:val="00A20F5F"/>
    <w:rsid w:val="00A5518A"/>
    <w:rsid w:val="00A63310"/>
    <w:rsid w:val="00AC5BEB"/>
    <w:rsid w:val="00AD40A8"/>
    <w:rsid w:val="00AD6EB2"/>
    <w:rsid w:val="00B14094"/>
    <w:rsid w:val="00B155A3"/>
    <w:rsid w:val="00B40602"/>
    <w:rsid w:val="00B66476"/>
    <w:rsid w:val="00B82874"/>
    <w:rsid w:val="00BA6A94"/>
    <w:rsid w:val="00BB0AE2"/>
    <w:rsid w:val="00BB7E9A"/>
    <w:rsid w:val="00BD4199"/>
    <w:rsid w:val="00BE56FA"/>
    <w:rsid w:val="00C04372"/>
    <w:rsid w:val="00C06DD5"/>
    <w:rsid w:val="00C2155E"/>
    <w:rsid w:val="00C23C01"/>
    <w:rsid w:val="00C327F0"/>
    <w:rsid w:val="00C54128"/>
    <w:rsid w:val="00C57492"/>
    <w:rsid w:val="00C756F1"/>
    <w:rsid w:val="00C77BEB"/>
    <w:rsid w:val="00C94115"/>
    <w:rsid w:val="00CB38CC"/>
    <w:rsid w:val="00CD3810"/>
    <w:rsid w:val="00CD4E05"/>
    <w:rsid w:val="00CE2137"/>
    <w:rsid w:val="00CE3D5D"/>
    <w:rsid w:val="00CF5B1A"/>
    <w:rsid w:val="00D007C4"/>
    <w:rsid w:val="00D078DD"/>
    <w:rsid w:val="00D108F8"/>
    <w:rsid w:val="00D27F34"/>
    <w:rsid w:val="00D565FF"/>
    <w:rsid w:val="00DA46F7"/>
    <w:rsid w:val="00DB7A3B"/>
    <w:rsid w:val="00DC7C91"/>
    <w:rsid w:val="00DF0912"/>
    <w:rsid w:val="00DF5953"/>
    <w:rsid w:val="00E3315E"/>
    <w:rsid w:val="00E5569E"/>
    <w:rsid w:val="00E77115"/>
    <w:rsid w:val="00F00326"/>
    <w:rsid w:val="00F4233D"/>
    <w:rsid w:val="00F46EB1"/>
    <w:rsid w:val="00F538A6"/>
    <w:rsid w:val="00F6024B"/>
    <w:rsid w:val="00F6612C"/>
    <w:rsid w:val="00F76786"/>
    <w:rsid w:val="00F904BA"/>
    <w:rsid w:val="00F96EDD"/>
    <w:rsid w:val="00FF2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5705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TC New Baskerville Std" w:eastAsiaTheme="minorEastAsia" w:hAnsi="ITC New Baskerville St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24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TC New Baskerville Std" w:eastAsiaTheme="minorEastAsia" w:hAnsi="ITC New Baskerville St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1018</Words>
  <Characters>5803</Characters>
  <Application>Microsoft Macintosh Word</Application>
  <DocSecurity>0</DocSecurity>
  <Lines>48</Lines>
  <Paragraphs>13</Paragraphs>
  <ScaleCrop>false</ScaleCrop>
  <Company>Northeastern University</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Lagueux</dc:creator>
  <cp:keywords/>
  <dc:description/>
  <cp:lastModifiedBy>Robert Lagueux</cp:lastModifiedBy>
  <cp:revision>133</cp:revision>
  <dcterms:created xsi:type="dcterms:W3CDTF">2014-06-20T20:18:00Z</dcterms:created>
  <dcterms:modified xsi:type="dcterms:W3CDTF">2014-07-25T17:55:00Z</dcterms:modified>
</cp:coreProperties>
</file>